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spacing w:after="0" w:before="480" w:line="360" w:lineRule="auto"/>
        <w:rPr>
          <w:rFonts w:ascii="Figtree" w:cs="Figtree" w:eastAsia="Figtree" w:hAnsi="Figtree"/>
          <w:b w:val="1"/>
          <w:bCs w:val="1"/>
          <w:color w:val="000000"/>
          <w:sz w:val="22"/>
          <w:szCs w:val="22"/>
        </w:rPr>
      </w:pPr>
      <w:bookmarkStart w:colFirst="0" w:colLast="0" w:name="_lg29a04gfqvd" w:id="0"/>
      <w:bookmarkEnd w:id="0"/>
      <w:r w:rsidDel="00000000" w:rsidR="00000000" w:rsidRPr="00000000">
        <w:rPr>
          <w:rFonts w:ascii="Figtree" w:cs="Figtree" w:eastAsia="Figtree" w:hAnsi="Figtree"/>
          <w:b w:val="1"/>
          <w:bCs w:val="1"/>
          <w:color w:val="000000"/>
          <w:sz w:val="22"/>
          <w:szCs w:val="22"/>
          <w:rtl w:val="0"/>
        </w:rPr>
        <w:t xml:space="preserve">June 2, 2026</w:t>
      </w:r>
    </w:p>
    <w:p w:rsidR="00000000" w:rsidDel="00000000" w:rsidP="00000000" w:rsidRDefault="00000000" w:rsidRPr="00000000" w14:paraId="00000002">
      <w:pPr>
        <w:spacing w:line="240" w:lineRule="auto"/>
        <w:rPr>
          <w:rFonts w:ascii="Proxima Nova" w:cs="Proxima Nova" w:eastAsia="Proxima Nova" w:hAnsi="Proxima Nova"/>
          <w:color w:val="353744"/>
        </w:rPr>
      </w:pPr>
      <w:r w:rsidDel="00000000" w:rsidR="00000000" w:rsidRPr="00000000">
        <w:rPr>
          <w:rtl w:val="0"/>
        </w:rPr>
      </w:r>
    </w:p>
    <w:p w:rsidR="00000000" w:rsidDel="00000000" w:rsidP="00000000" w:rsidRDefault="00000000" w:rsidRPr="00000000" w14:paraId="00000003">
      <w:pPr>
        <w:widowControl w:val="0"/>
        <w:spacing w:after="240" w:line="240" w:lineRule="auto"/>
        <w:rPr>
          <w:rFonts w:ascii="Roboto" w:cs="Roboto" w:eastAsia="Roboto" w:hAnsi="Roboto"/>
          <w:color w:val="424242"/>
          <w:sz w:val="28"/>
          <w:szCs w:val="28"/>
        </w:rPr>
      </w:pPr>
      <w:r w:rsidDel="00000000" w:rsidR="00000000" w:rsidRPr="00000000">
        <w:rPr>
          <w:rFonts w:ascii="Roboto" w:cs="Roboto" w:eastAsia="Roboto" w:hAnsi="Roboto"/>
          <w:b w:val="1"/>
          <w:bCs w:val="1"/>
          <w:color w:val="424242"/>
          <w:sz w:val="28"/>
          <w:szCs w:val="28"/>
          <w:rtl w:val="0"/>
        </w:rPr>
        <w:t xml:space="preserve">St. Mary’s School Community,</w:t>
      </w:r>
      <w:r w:rsidDel="00000000" w:rsidR="00000000" w:rsidRPr="00000000">
        <w:rPr>
          <w:rtl w:val="0"/>
        </w:rPr>
      </w:r>
    </w:p>
    <w:p w:rsidR="00000000" w:rsidDel="00000000" w:rsidP="00000000" w:rsidRDefault="00000000" w:rsidRPr="00000000" w14:paraId="00000004">
      <w:pPr>
        <w:spacing w:line="240" w:lineRule="auto"/>
        <w:rPr>
          <w:rFonts w:ascii="Figtree" w:cs="Figtree" w:eastAsia="Figtree" w:hAnsi="Figtree"/>
        </w:rPr>
      </w:pPr>
      <w:r w:rsidDel="00000000" w:rsidR="00000000" w:rsidRPr="00000000">
        <w:rPr>
          <w:rFonts w:ascii="Figtree" w:cs="Figtree" w:eastAsia="Figtree" w:hAnsi="Figtree"/>
          <w:rtl w:val="0"/>
        </w:rPr>
        <w:t xml:space="preserve">Our St. Mary’s School  takes pride in supporting the needs of the whole child, and to ensure that all children are safe, supported, engaged, and challenged each school day. Research indicates that initiatives focused on improving aspects of students’ well-being in schools — such as addressing childhood obesity, preventing bullying, supporting students mental health, and restricting use of exclusionary discipline — have been found to be successful in improving student success and academic excellence. We have assessed our wellness policy as part of the USDA requirements. Below are the results of our assessment.</w:t>
      </w:r>
    </w:p>
    <w:p w:rsidR="00000000" w:rsidDel="00000000" w:rsidP="00000000" w:rsidRDefault="00000000" w:rsidRPr="00000000" w14:paraId="00000005">
      <w:pPr>
        <w:spacing w:line="240" w:lineRule="auto"/>
        <w:rPr>
          <w:rFonts w:ascii="Figtree" w:cs="Figtree" w:eastAsia="Figtree" w:hAnsi="Figtree"/>
        </w:rPr>
      </w:pPr>
      <w:r w:rsidDel="00000000" w:rsidR="00000000" w:rsidRPr="00000000">
        <w:rPr>
          <w:rtl w:val="0"/>
        </w:rPr>
      </w:r>
    </w:p>
    <w:p w:rsidR="00000000" w:rsidDel="00000000" w:rsidP="00000000" w:rsidRDefault="00000000" w:rsidRPr="00000000" w14:paraId="00000006">
      <w:pPr>
        <w:spacing w:line="240" w:lineRule="auto"/>
        <w:rPr>
          <w:rFonts w:ascii="Figtree" w:cs="Figtree" w:eastAsia="Figtree" w:hAnsi="Figtree"/>
        </w:rPr>
      </w:pPr>
      <w:r w:rsidDel="00000000" w:rsidR="00000000" w:rsidRPr="00000000">
        <w:rPr>
          <w:rFonts w:ascii="Figtree" w:cs="Figtree" w:eastAsia="Figtree" w:hAnsi="Figtree"/>
          <w:rtl w:val="0"/>
        </w:rPr>
        <w:t xml:space="preserve">Step #1- </w:t>
      </w:r>
      <w:hyperlink r:id="rId6">
        <w:r w:rsidDel="00000000" w:rsidR="00000000" w:rsidRPr="00000000">
          <w:rPr>
            <w:rFonts w:ascii="Figtree" w:cs="Figtree" w:eastAsia="Figtree" w:hAnsi="Figtree"/>
            <w:color w:val="0000ee"/>
            <w:u w:val="single"/>
            <w:rtl w:val="0"/>
          </w:rPr>
          <w:t xml:space="preserve">St. Mary's 2026 Step 1 Model Wellness Policy Comparison Results Template (Final)</w:t>
        </w:r>
      </w:hyperlink>
      <w:r w:rsidDel="00000000" w:rsidR="00000000" w:rsidRPr="00000000">
        <w:rPr>
          <w:rFonts w:ascii="Figtree" w:cs="Figtree" w:eastAsia="Figtree" w:hAnsi="Figtree"/>
          <w:rtl w:val="0"/>
        </w:rPr>
        <w:t xml:space="preserve">Step #2- </w:t>
      </w:r>
      <w:hyperlink r:id="rId7">
        <w:r w:rsidDel="00000000" w:rsidR="00000000" w:rsidRPr="00000000">
          <w:rPr>
            <w:rFonts w:ascii="Figtree" w:cs="Figtree" w:eastAsia="Figtree" w:hAnsi="Figtree"/>
            <w:color w:val="0000ee"/>
            <w:u w:val="single"/>
            <w:rtl w:val="0"/>
          </w:rPr>
          <w:t xml:space="preserve">St. Mary's Step 2 Progress Toward LWP Goals/Compliance with LWP Template (Final)</w:t>
        </w:r>
      </w:hyperlink>
      <w:r w:rsidDel="00000000" w:rsidR="00000000" w:rsidRPr="00000000">
        <w:rPr>
          <w:rtl w:val="0"/>
        </w:rPr>
      </w:r>
    </w:p>
    <w:p w:rsidR="00000000" w:rsidDel="00000000" w:rsidP="00000000" w:rsidRDefault="00000000" w:rsidRPr="00000000" w14:paraId="00000007">
      <w:pPr>
        <w:pStyle w:val="Heading3"/>
        <w:spacing w:after="0" w:before="0" w:line="240" w:lineRule="auto"/>
        <w:ind w:right="-720"/>
        <w:rPr>
          <w:rFonts w:ascii="Figtree" w:cs="Figtree" w:eastAsia="Figtree" w:hAnsi="Figtree"/>
          <w:b w:val="1"/>
          <w:bCs w:val="1"/>
          <w:color w:val="000000"/>
          <w:sz w:val="22"/>
          <w:szCs w:val="22"/>
        </w:rPr>
      </w:pPr>
      <w:bookmarkStart w:colFirst="0" w:colLast="0" w:name="_9hqqw23fpdb2" w:id="1"/>
      <w:bookmarkEnd w:id="1"/>
      <w:r w:rsidDel="00000000" w:rsidR="00000000" w:rsidRPr="00000000">
        <w:rPr>
          <w:rtl w:val="0"/>
        </w:rPr>
      </w:r>
    </w:p>
    <w:p w:rsidR="00000000" w:rsidDel="00000000" w:rsidP="00000000" w:rsidRDefault="00000000" w:rsidRPr="00000000" w14:paraId="00000008">
      <w:pPr>
        <w:spacing w:line="240" w:lineRule="auto"/>
        <w:rPr>
          <w:rFonts w:ascii="Figtree" w:cs="Figtree" w:eastAsia="Figtree" w:hAnsi="Figtree"/>
        </w:rPr>
      </w:pPr>
      <w:r w:rsidDel="00000000" w:rsidR="00000000" w:rsidRPr="00000000">
        <w:rPr>
          <w:rFonts w:ascii="Figtree" w:cs="Figtree" w:eastAsia="Figtree" w:hAnsi="Figtree"/>
          <w:rtl w:val="0"/>
        </w:rPr>
        <w:t xml:space="preserve">The team met and discovered that there are gaps in the wellness policy when comparing it to the Healthier Generation 10 step checklist in the areas of #1-#5 and #8.  The team will meet before the next school board meeting in August to propose new language and goals to include in the LWP to bring the policy into compliance.  </w:t>
      </w:r>
    </w:p>
    <w:p w:rsidR="00000000" w:rsidDel="00000000" w:rsidP="00000000" w:rsidRDefault="00000000" w:rsidRPr="00000000" w14:paraId="00000009">
      <w:pPr>
        <w:pStyle w:val="Heading3"/>
        <w:spacing w:after="0" w:before="0" w:line="240" w:lineRule="auto"/>
        <w:ind w:right="-720"/>
        <w:rPr>
          <w:rFonts w:ascii="Figtree" w:cs="Figtree" w:eastAsia="Figtree" w:hAnsi="Figtree"/>
          <w:b w:val="1"/>
          <w:bCs w:val="1"/>
          <w:color w:val="000000"/>
          <w:sz w:val="22"/>
          <w:szCs w:val="22"/>
        </w:rPr>
      </w:pPr>
      <w:bookmarkStart w:colFirst="0" w:colLast="0" w:name="_33l1sujoxpd0" w:id="2"/>
      <w:bookmarkEnd w:id="2"/>
      <w:r w:rsidDel="00000000" w:rsidR="00000000" w:rsidRPr="00000000">
        <w:rPr>
          <w:rtl w:val="0"/>
        </w:rPr>
      </w:r>
    </w:p>
    <w:p w:rsidR="00000000" w:rsidDel="00000000" w:rsidP="00000000" w:rsidRDefault="00000000" w:rsidRPr="00000000" w14:paraId="0000000A">
      <w:pPr>
        <w:spacing w:line="240" w:lineRule="auto"/>
        <w:rPr>
          <w:rFonts w:ascii="Figtree" w:cs="Figtree" w:eastAsia="Figtree" w:hAnsi="Figtree"/>
        </w:rPr>
      </w:pPr>
      <w:r w:rsidDel="00000000" w:rsidR="00000000" w:rsidRPr="00000000">
        <w:rPr>
          <w:rFonts w:ascii="Figtree" w:cs="Figtree" w:eastAsia="Figtree" w:hAnsi="Figtree"/>
          <w:rtl w:val="0"/>
        </w:rPr>
        <w:t xml:space="preserve">The public is  updated through the school website </w:t>
      </w:r>
      <w:hyperlink r:id="rId8">
        <w:r w:rsidDel="00000000" w:rsidR="00000000" w:rsidRPr="00000000">
          <w:rPr>
            <w:rFonts w:ascii="Figtree" w:cs="Figtree" w:eastAsia="Figtree" w:hAnsi="Figtree"/>
            <w:color w:val="1155cc"/>
            <w:u w:val="single"/>
            <w:rtl w:val="0"/>
          </w:rPr>
          <w:t xml:space="preserve">https://stmaryofthesevendolors.com/st-marys-school/school-wellness/</w:t>
        </w:r>
      </w:hyperlink>
      <w:r w:rsidDel="00000000" w:rsidR="00000000" w:rsidRPr="00000000">
        <w:rPr>
          <w:rtl w:val="0"/>
        </w:rPr>
      </w:r>
    </w:p>
    <w:p w:rsidR="00000000" w:rsidDel="00000000" w:rsidP="00000000" w:rsidRDefault="00000000" w:rsidRPr="00000000" w14:paraId="0000000B">
      <w:pPr>
        <w:spacing w:line="240" w:lineRule="auto"/>
        <w:rPr>
          <w:rFonts w:ascii="Figtree" w:cs="Figtree" w:eastAsia="Figtree" w:hAnsi="Figtree"/>
        </w:rPr>
      </w:pPr>
      <w:r w:rsidDel="00000000" w:rsidR="00000000" w:rsidRPr="00000000">
        <w:rPr>
          <w:rtl w:val="0"/>
        </w:rPr>
      </w:r>
    </w:p>
    <w:p w:rsidR="00000000" w:rsidDel="00000000" w:rsidP="00000000" w:rsidRDefault="00000000" w:rsidRPr="00000000" w14:paraId="0000000C">
      <w:pPr>
        <w:spacing w:line="240" w:lineRule="auto"/>
        <w:rPr>
          <w:rFonts w:ascii="Figtree" w:cs="Figtree" w:eastAsia="Figtree" w:hAnsi="Figtree"/>
        </w:rPr>
      </w:pPr>
      <w:r w:rsidDel="00000000" w:rsidR="00000000" w:rsidRPr="00000000">
        <w:rPr>
          <w:rtl w:val="0"/>
        </w:rPr>
      </w:r>
    </w:p>
    <w:p w:rsidR="00000000" w:rsidDel="00000000" w:rsidP="00000000" w:rsidRDefault="00000000" w:rsidRPr="00000000" w14:paraId="0000000D">
      <w:pPr>
        <w:spacing w:line="240" w:lineRule="auto"/>
        <w:rPr>
          <w:rFonts w:ascii="Figtree" w:cs="Figtree" w:eastAsia="Figtree" w:hAnsi="Figtree"/>
        </w:rPr>
      </w:pPr>
      <w:r w:rsidDel="00000000" w:rsidR="00000000" w:rsidRPr="00000000">
        <w:rPr>
          <w:rFonts w:ascii="Figtree" w:cs="Figtree" w:eastAsia="Figtree" w:hAnsi="Figtree"/>
          <w:rtl w:val="0"/>
        </w:rPr>
        <w:t xml:space="preserve">If you have any questions, please contact:</w:t>
      </w:r>
    </w:p>
    <w:p w:rsidR="00000000" w:rsidDel="00000000" w:rsidP="00000000" w:rsidRDefault="00000000" w:rsidRPr="00000000" w14:paraId="0000000E">
      <w:pPr>
        <w:spacing w:line="240" w:lineRule="auto"/>
        <w:rPr>
          <w:rFonts w:ascii="Figtree" w:cs="Figtree" w:eastAsia="Figtree" w:hAnsi="Figtree"/>
        </w:rPr>
      </w:pPr>
      <w:r w:rsidDel="00000000" w:rsidR="00000000" w:rsidRPr="00000000">
        <w:rPr>
          <w:rFonts w:ascii="Figtree" w:cs="Figtree" w:eastAsia="Figtree" w:hAnsi="Figtree"/>
          <w:rtl w:val="0"/>
        </w:rPr>
        <w:t xml:space="preserve">Stacy Uttecht </w:t>
      </w:r>
      <w:hyperlink r:id="rId9">
        <w:r w:rsidDel="00000000" w:rsidR="00000000" w:rsidRPr="00000000">
          <w:rPr>
            <w:rFonts w:ascii="Figtree" w:cs="Figtree" w:eastAsia="Figtree" w:hAnsi="Figtree"/>
            <w:color w:val="1155cc"/>
            <w:u w:val="single"/>
            <w:rtl w:val="0"/>
          </w:rPr>
          <w:t xml:space="preserve">suttecht@holytrinityhartington.com</w:t>
        </w:r>
      </w:hyperlink>
      <w:r w:rsidDel="00000000" w:rsidR="00000000" w:rsidRPr="00000000">
        <w:rPr>
          <w:rtl w:val="0"/>
        </w:rPr>
      </w:r>
    </w:p>
    <w:p w:rsidR="00000000" w:rsidDel="00000000" w:rsidP="00000000" w:rsidRDefault="00000000" w:rsidRPr="00000000" w14:paraId="0000000F">
      <w:pPr>
        <w:spacing w:line="240" w:lineRule="auto"/>
        <w:rPr>
          <w:rFonts w:ascii="Figtree" w:cs="Figtree" w:eastAsia="Figtree" w:hAnsi="Figtree"/>
        </w:rPr>
      </w:pPr>
      <w:r w:rsidDel="00000000" w:rsidR="00000000" w:rsidRPr="00000000">
        <w:rPr>
          <w:rFonts w:ascii="Figtree" w:cs="Figtree" w:eastAsia="Figtree" w:hAnsi="Figtree"/>
          <w:rtl w:val="0"/>
        </w:rPr>
        <w:t xml:space="preserve">Cindy Petersen clpetersen@schools.archomaha.org</w:t>
      </w:r>
    </w:p>
    <w:p w:rsidR="00000000" w:rsidDel="00000000" w:rsidP="00000000" w:rsidRDefault="00000000" w:rsidRPr="00000000" w14:paraId="00000010">
      <w:pPr>
        <w:spacing w:line="240" w:lineRule="auto"/>
        <w:rPr>
          <w:rFonts w:ascii="Figtree" w:cs="Figtree" w:eastAsia="Figtree" w:hAnsi="Figtree"/>
          <w:b w:val="1"/>
          <w:bCs w:val="1"/>
        </w:rPr>
      </w:pPr>
      <w:r w:rsidDel="00000000" w:rsidR="00000000" w:rsidRPr="00000000">
        <w:rPr>
          <w:rtl w:val="0"/>
        </w:rPr>
      </w:r>
    </w:p>
    <w:p w:rsidR="00000000" w:rsidDel="00000000" w:rsidP="00000000" w:rsidRDefault="00000000" w:rsidRPr="00000000" w14:paraId="00000011">
      <w:pPr>
        <w:spacing w:line="240" w:lineRule="auto"/>
        <w:rPr>
          <w:rFonts w:ascii="Figtree" w:cs="Figtree" w:eastAsia="Figtree" w:hAnsi="Figtree"/>
          <w:b w:val="1"/>
          <w:bCs w:val="1"/>
        </w:rPr>
      </w:pPr>
      <w:r w:rsidDel="00000000" w:rsidR="00000000" w:rsidRPr="00000000">
        <w:rPr>
          <w:rtl w:val="0"/>
        </w:rPr>
      </w:r>
    </w:p>
    <w:p w:rsidR="00000000" w:rsidDel="00000000" w:rsidP="00000000" w:rsidRDefault="00000000" w:rsidRPr="00000000" w14:paraId="00000012">
      <w:pPr>
        <w:spacing w:before="200" w:line="288" w:lineRule="auto"/>
        <w:rPr>
          <w:rFonts w:ascii="Proxima Nova" w:cs="Proxima Nova" w:eastAsia="Proxima Nova" w:hAnsi="Proxima Nova"/>
          <w:color w:val="353744"/>
        </w:rPr>
      </w:pPr>
      <w:r w:rsidDel="00000000" w:rsidR="00000000" w:rsidRPr="00000000">
        <w:rPr>
          <w:rtl w:val="0"/>
        </w:rPr>
      </w:r>
    </w:p>
    <w:p w:rsidR="00000000" w:rsidDel="00000000" w:rsidP="00000000" w:rsidRDefault="00000000" w:rsidRPr="00000000" w14:paraId="00000013">
      <w:pPr>
        <w:spacing w:before="200" w:line="288" w:lineRule="auto"/>
        <w:rPr>
          <w:rFonts w:ascii="Proxima Nova" w:cs="Proxima Nova" w:eastAsia="Proxima Nova" w:hAnsi="Proxima Nova"/>
          <w:color w:val="353744"/>
        </w:rPr>
      </w:pPr>
      <w:r w:rsidDel="00000000" w:rsidR="00000000" w:rsidRPr="00000000">
        <w:rPr>
          <w:rtl w:val="0"/>
        </w:rPr>
      </w:r>
    </w:p>
    <w:p w:rsidR="00000000" w:rsidDel="00000000" w:rsidP="00000000" w:rsidRDefault="00000000" w:rsidRPr="00000000" w14:paraId="00000014">
      <w:pPr>
        <w:pStyle w:val="Heading3"/>
        <w:spacing w:after="0" w:before="0" w:line="240" w:lineRule="auto"/>
        <w:ind w:right="-720"/>
        <w:rPr>
          <w:rFonts w:ascii="Figtree" w:cs="Figtree" w:eastAsia="Figtree" w:hAnsi="Figtree"/>
          <w:b w:val="1"/>
          <w:bCs w:val="1"/>
          <w:color w:val="000000"/>
          <w:sz w:val="22"/>
          <w:szCs w:val="22"/>
        </w:rPr>
      </w:pPr>
      <w:bookmarkStart w:colFirst="0" w:colLast="0" w:name="_lw68selkelbf" w:id="3"/>
      <w:bookmarkEnd w:id="3"/>
      <w:r w:rsidDel="00000000" w:rsidR="00000000" w:rsidRPr="00000000">
        <w:rPr>
          <w:rFonts w:ascii="Figtree" w:cs="Figtree" w:eastAsia="Figtree" w:hAnsi="Figtree"/>
          <w:b w:val="1"/>
          <w:bCs w:val="1"/>
          <w:color w:val="000000"/>
          <w:sz w:val="22"/>
          <w:szCs w:val="22"/>
          <w:rtl w:val="0"/>
        </w:rPr>
        <w:t xml:space="preserve">Respectfully, </w:t>
      </w:r>
    </w:p>
    <w:p w:rsidR="00000000" w:rsidDel="00000000" w:rsidP="00000000" w:rsidRDefault="00000000" w:rsidRPr="00000000" w14:paraId="00000015">
      <w:pPr>
        <w:pStyle w:val="Heading3"/>
        <w:spacing w:after="0" w:before="0" w:line="240" w:lineRule="auto"/>
        <w:ind w:right="-720"/>
        <w:rPr>
          <w:rFonts w:ascii="Figtree" w:cs="Figtree" w:eastAsia="Figtree" w:hAnsi="Figtree"/>
          <w:b w:val="1"/>
          <w:bCs w:val="1"/>
          <w:color w:val="000000"/>
          <w:sz w:val="22"/>
          <w:szCs w:val="22"/>
        </w:rPr>
      </w:pPr>
      <w:bookmarkStart w:colFirst="0" w:colLast="0" w:name="_swhhe4hgfd9v" w:id="4"/>
      <w:bookmarkEnd w:id="4"/>
      <w:r w:rsidDel="00000000" w:rsidR="00000000" w:rsidRPr="00000000">
        <w:rPr>
          <w:rtl w:val="0"/>
        </w:rPr>
      </w:r>
    </w:p>
    <w:p w:rsidR="00000000" w:rsidDel="00000000" w:rsidP="00000000" w:rsidRDefault="00000000" w:rsidRPr="00000000" w14:paraId="00000016">
      <w:pPr>
        <w:pStyle w:val="Heading3"/>
        <w:spacing w:after="0" w:before="0" w:line="240" w:lineRule="auto"/>
        <w:ind w:right="-720"/>
        <w:rPr>
          <w:rFonts w:ascii="Figtree" w:cs="Figtree" w:eastAsia="Figtree" w:hAnsi="Figtree"/>
          <w:color w:val="000000"/>
          <w:sz w:val="22"/>
          <w:szCs w:val="22"/>
        </w:rPr>
      </w:pPr>
      <w:bookmarkStart w:colFirst="0" w:colLast="0" w:name="_cnbs144k6o3b" w:id="5"/>
      <w:bookmarkEnd w:id="5"/>
      <w:r w:rsidDel="00000000" w:rsidR="00000000" w:rsidRPr="00000000">
        <w:rPr>
          <w:rFonts w:ascii="Figtree" w:cs="Figtree" w:eastAsia="Figtree" w:hAnsi="Figtree"/>
          <w:color w:val="000000"/>
          <w:sz w:val="22"/>
          <w:szCs w:val="22"/>
          <w:rtl w:val="0"/>
        </w:rPr>
        <w:t xml:space="preserve">Stacy Uttecht, Principal of Record</w:t>
      </w:r>
    </w:p>
    <w:p w:rsidR="00000000" w:rsidDel="00000000" w:rsidP="00000000" w:rsidRDefault="00000000" w:rsidRPr="00000000" w14:paraId="00000017">
      <w:pPr>
        <w:spacing w:line="240" w:lineRule="auto"/>
        <w:rPr>
          <w:rFonts w:ascii="Figtree" w:cs="Figtree" w:eastAsia="Figtree" w:hAnsi="Figtree"/>
        </w:rPr>
      </w:pPr>
      <w:r w:rsidDel="00000000" w:rsidR="00000000" w:rsidRPr="00000000">
        <w:rPr>
          <w:rFonts w:ascii="Figtree" w:cs="Figtree" w:eastAsia="Figtree" w:hAnsi="Figtree"/>
          <w:rtl w:val="0"/>
        </w:rPr>
        <w:t xml:space="preserve">Cindy Petersen, Teacher Facilitator</w:t>
      </w:r>
    </w:p>
    <w:p w:rsidR="00000000" w:rsidDel="00000000" w:rsidP="00000000" w:rsidRDefault="00000000" w:rsidRPr="00000000" w14:paraId="00000018">
      <w:pPr>
        <w:spacing w:line="240" w:lineRule="auto"/>
        <w:rPr>
          <w:rFonts w:ascii="Figtree" w:cs="Figtree" w:eastAsia="Figtree" w:hAnsi="Figtree"/>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Figtre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roxima Nova">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Roboto">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uttecht@holytrinityhartington.com" TargetMode="External"/><Relationship Id="rId5" Type="http://schemas.openxmlformats.org/officeDocument/2006/relationships/styles" Target="styles.xml"/><Relationship Id="rId6" Type="http://schemas.openxmlformats.org/officeDocument/2006/relationships/hyperlink" Target="https://docs.google.com/document/d/1WEqgD2S6FWk661M9PAmvL6AIg8Bo7ysh8B7XqCR8M3o/edit?usp=sharing" TargetMode="External"/><Relationship Id="rId7" Type="http://schemas.openxmlformats.org/officeDocument/2006/relationships/hyperlink" Target="https://docs.google.com/document/d/1T4ov3YTczVJshm1YY3OLZA9J2ulm-jouX5ZJ3S2mDb4/edit?usp=sharing" TargetMode="External"/><Relationship Id="rId8" Type="http://schemas.openxmlformats.org/officeDocument/2006/relationships/hyperlink" Target="https://stmaryofthesevendolors.com/st-marys-school/school-wellnes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Figtree-regular.ttf"/><Relationship Id="rId2" Type="http://schemas.openxmlformats.org/officeDocument/2006/relationships/font" Target="fonts/Figtree-bold.ttf"/><Relationship Id="rId3" Type="http://schemas.openxmlformats.org/officeDocument/2006/relationships/font" Target="fonts/Figtree-italic.ttf"/><Relationship Id="rId4" Type="http://schemas.openxmlformats.org/officeDocument/2006/relationships/font" Target="fonts/Figtree-boldItalic.ttf"/><Relationship Id="rId11" Type="http://schemas.openxmlformats.org/officeDocument/2006/relationships/font" Target="fonts/Roboto-italic.ttf"/><Relationship Id="rId10" Type="http://schemas.openxmlformats.org/officeDocument/2006/relationships/font" Target="fonts/Roboto-bold.ttf"/><Relationship Id="rId12" Type="http://schemas.openxmlformats.org/officeDocument/2006/relationships/font" Target="fonts/Roboto-boldItalic.ttf"/><Relationship Id="rId9" Type="http://schemas.openxmlformats.org/officeDocument/2006/relationships/font" Target="fonts/Roboto-regular.ttf"/><Relationship Id="rId5" Type="http://schemas.openxmlformats.org/officeDocument/2006/relationships/font" Target="fonts/ProximaNova-regular.ttf"/><Relationship Id="rId6" Type="http://schemas.openxmlformats.org/officeDocument/2006/relationships/font" Target="fonts/ProximaNova-bold.ttf"/><Relationship Id="rId7" Type="http://schemas.openxmlformats.org/officeDocument/2006/relationships/font" Target="fonts/ProximaNova-italic.ttf"/><Relationship Id="rId8" Type="http://schemas.openxmlformats.org/officeDocument/2006/relationships/font" Target="fonts/ProximaNov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